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8492" w:type="dxa"/>
        <w:jc w:val="center"/>
        <w:tblCellSpacing w:w="15" w:type="dxa"/>
        <w:tblInd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86"/>
        <w:gridCol w:w="708"/>
        <w:gridCol w:w="993"/>
        <w:gridCol w:w="936"/>
        <w:gridCol w:w="196"/>
        <w:gridCol w:w="58"/>
        <w:gridCol w:w="1068"/>
        <w:gridCol w:w="136"/>
        <w:gridCol w:w="547"/>
        <w:gridCol w:w="1074"/>
        <w:gridCol w:w="186"/>
        <w:gridCol w:w="1384"/>
        <w:gridCol w:w="120"/>
      </w:tblGrid>
      <w:tr w:rsidR="004C587F" w:rsidTr="008D7E98">
        <w:trPr>
          <w:trHeight w:val="780"/>
          <w:tblCellSpacing w:w="15" w:type="dxa"/>
          <w:jc w:val="center"/>
        </w:trPr>
        <w:tc>
          <w:tcPr>
            <w:tcW w:w="8432" w:type="dxa"/>
            <w:gridSpan w:val="13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4C587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36"/>
                <w:shd w:val="clear" w:color="auto" w:fill="FFFFFF"/>
              </w:rPr>
              <w:t>信利光电股份</w:t>
            </w:r>
            <w:r>
              <w:rPr>
                <w:rFonts w:ascii="宋体" w:hAnsi="宋体"/>
                <w:sz w:val="36"/>
                <w:shd w:val="clear" w:color="auto" w:fill="FFFFFF"/>
              </w:rPr>
              <w:t>有限公司环保信息公开表</w:t>
            </w:r>
          </w:p>
        </w:tc>
      </w:tr>
      <w:tr w:rsidR="004C587F" w:rsidTr="008D7E98">
        <w:trPr>
          <w:trHeight w:val="375"/>
          <w:tblCellSpacing w:w="15" w:type="dxa"/>
          <w:jc w:val="center"/>
        </w:trPr>
        <w:tc>
          <w:tcPr>
            <w:tcW w:w="8432" w:type="dxa"/>
            <w:gridSpan w:val="13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4C587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30"/>
                <w:shd w:val="clear" w:color="auto" w:fill="FFFFFF"/>
              </w:rPr>
              <w:t>单位基本信息</w:t>
            </w:r>
          </w:p>
        </w:tc>
      </w:tr>
      <w:tr w:rsidR="004C587F" w:rsidTr="008D7E98">
        <w:trPr>
          <w:trHeight w:val="285"/>
          <w:tblCellSpacing w:w="15" w:type="dxa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4C587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zCs w:val="18"/>
                <w:shd w:val="clear" w:color="auto" w:fill="FFFFFF"/>
              </w:rPr>
              <w:t>单位名称</w:t>
            </w:r>
          </w:p>
        </w:tc>
        <w:tc>
          <w:tcPr>
            <w:tcW w:w="2803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4C587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信利光电股份有限公司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4C587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zCs w:val="18"/>
                <w:shd w:val="clear" w:color="auto" w:fill="FFFFFF"/>
              </w:rPr>
              <w:t>组织机构代码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4C587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sz w:val="18"/>
                <w:szCs w:val="18"/>
              </w:rPr>
              <w:t>91441500675216889G</w:t>
            </w:r>
          </w:p>
        </w:tc>
      </w:tr>
      <w:tr w:rsidR="004C587F" w:rsidTr="008D7E98">
        <w:trPr>
          <w:trHeight w:val="285"/>
          <w:tblCellSpacing w:w="15" w:type="dxa"/>
          <w:jc w:val="center"/>
        </w:trPr>
        <w:tc>
          <w:tcPr>
            <w:tcW w:w="10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4C587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zCs w:val="18"/>
                <w:shd w:val="clear" w:color="auto" w:fill="FFFFFF"/>
              </w:rPr>
              <w:t>单位地址</w:t>
            </w:r>
          </w:p>
        </w:tc>
        <w:tc>
          <w:tcPr>
            <w:tcW w:w="28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4C587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汕尾市区工业大道信利工业城一区第</w:t>
            </w:r>
            <w:r>
              <w:rPr>
                <w:rFonts w:ascii="宋体" w:hAnsi="宋体" w:cs="TimesNewRomanPSMT"/>
                <w:kern w:val="0"/>
                <w:sz w:val="18"/>
                <w:szCs w:val="18"/>
              </w:rPr>
              <w:t xml:space="preserve">15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栋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4C587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zCs w:val="18"/>
                <w:shd w:val="clear" w:color="auto" w:fill="FFFFFF"/>
              </w:rPr>
              <w:t>地理位置</w:t>
            </w:r>
          </w:p>
        </w:tc>
        <w:tc>
          <w:tcPr>
            <w:tcW w:w="34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4C587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zCs w:val="18"/>
                <w:shd w:val="clear" w:color="auto" w:fill="FFFFFF"/>
              </w:rPr>
              <w:t>东经115°2</w:t>
            </w:r>
            <w:r>
              <w:rPr>
                <w:rFonts w:ascii="宋体" w:hAnsi="宋体" w:hint="eastAsia"/>
                <w:sz w:val="18"/>
                <w:szCs w:val="18"/>
                <w:shd w:val="clear" w:color="auto" w:fill="FFFFFF"/>
              </w:rPr>
              <w:t>2</w:t>
            </w:r>
            <w:r>
              <w:rPr>
                <w:rFonts w:ascii="宋体" w:hAnsi="宋体"/>
                <w:sz w:val="18"/>
                <w:szCs w:val="18"/>
                <w:shd w:val="clear" w:color="auto" w:fill="FFFFFF"/>
              </w:rPr>
              <w:t>′1</w:t>
            </w:r>
            <w:r>
              <w:rPr>
                <w:rFonts w:ascii="宋体" w:hAnsi="宋体" w:hint="eastAsia"/>
                <w:sz w:val="18"/>
                <w:szCs w:val="18"/>
                <w:shd w:val="clear" w:color="auto" w:fill="FFFFFF"/>
              </w:rPr>
              <w:t>2</w:t>
            </w:r>
            <w:r>
              <w:rPr>
                <w:rFonts w:ascii="宋体" w:hAnsi="宋体"/>
                <w:sz w:val="18"/>
                <w:szCs w:val="18"/>
                <w:shd w:val="clear" w:color="auto" w:fill="FFFFFF"/>
              </w:rPr>
              <w:t>″北纬22°4</w:t>
            </w:r>
            <w:r>
              <w:rPr>
                <w:rFonts w:ascii="宋体" w:hAnsi="宋体" w:hint="eastAsia"/>
                <w:sz w:val="18"/>
                <w:szCs w:val="18"/>
                <w:shd w:val="clear" w:color="auto" w:fill="FFFFFF"/>
              </w:rPr>
              <w:t>6</w:t>
            </w:r>
            <w:r>
              <w:rPr>
                <w:rFonts w:ascii="宋体" w:hAnsi="宋体"/>
                <w:sz w:val="18"/>
                <w:szCs w:val="18"/>
                <w:shd w:val="clear" w:color="auto" w:fill="FFFFFF"/>
              </w:rPr>
              <w:t>′</w:t>
            </w:r>
            <w:r>
              <w:rPr>
                <w:rFonts w:ascii="宋体" w:hAnsi="宋体" w:hint="eastAsia"/>
                <w:sz w:val="18"/>
                <w:szCs w:val="18"/>
                <w:shd w:val="clear" w:color="auto" w:fill="FFFFFF"/>
              </w:rPr>
              <w:t>48</w:t>
            </w:r>
            <w:r>
              <w:rPr>
                <w:rFonts w:ascii="宋体" w:hAnsi="宋体"/>
                <w:sz w:val="18"/>
                <w:szCs w:val="18"/>
                <w:shd w:val="clear" w:color="auto" w:fill="FFFFFF"/>
              </w:rPr>
              <w:t>″</w:t>
            </w:r>
          </w:p>
        </w:tc>
      </w:tr>
      <w:tr w:rsidR="004C587F" w:rsidTr="008D7E98">
        <w:trPr>
          <w:trHeight w:val="285"/>
          <w:tblCellSpacing w:w="15" w:type="dxa"/>
          <w:jc w:val="center"/>
        </w:trPr>
        <w:tc>
          <w:tcPr>
            <w:tcW w:w="10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4C587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zCs w:val="18"/>
                <w:shd w:val="clear" w:color="auto" w:fill="FFFFFF"/>
              </w:rPr>
              <w:t>法定代表人</w:t>
            </w:r>
          </w:p>
        </w:tc>
        <w:tc>
          <w:tcPr>
            <w:tcW w:w="28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8D7E98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林伟华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4C587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zCs w:val="18"/>
                <w:shd w:val="clear" w:color="auto" w:fill="FFFFFF"/>
              </w:rPr>
              <w:t>联系电话</w:t>
            </w:r>
          </w:p>
        </w:tc>
        <w:tc>
          <w:tcPr>
            <w:tcW w:w="34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4C587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0660-3380161</w:t>
            </w:r>
          </w:p>
        </w:tc>
      </w:tr>
      <w:tr w:rsidR="004C587F" w:rsidTr="008D7E98">
        <w:trPr>
          <w:trHeight w:val="285"/>
          <w:tblCellSpacing w:w="15" w:type="dxa"/>
          <w:jc w:val="center"/>
        </w:trPr>
        <w:tc>
          <w:tcPr>
            <w:tcW w:w="10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4C587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zCs w:val="18"/>
                <w:shd w:val="clear" w:color="auto" w:fill="FFFFFF"/>
              </w:rPr>
              <w:t>环保负责人</w:t>
            </w:r>
          </w:p>
        </w:tc>
        <w:tc>
          <w:tcPr>
            <w:tcW w:w="28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1D0E0A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 w:hint="eastAsia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zCs w:val="18"/>
                <w:shd w:val="clear" w:color="auto" w:fill="FFFFFF"/>
              </w:rPr>
              <w:t>宋贝贝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4C587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zCs w:val="18"/>
                <w:shd w:val="clear" w:color="auto" w:fill="FFFFFF"/>
              </w:rPr>
              <w:t>联系电话</w:t>
            </w:r>
          </w:p>
        </w:tc>
        <w:tc>
          <w:tcPr>
            <w:tcW w:w="34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4C587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zCs w:val="18"/>
                <w:shd w:val="clear" w:color="auto" w:fill="FFFFFF"/>
              </w:rPr>
              <w:t>0660-3383841</w:t>
            </w:r>
          </w:p>
        </w:tc>
      </w:tr>
      <w:tr w:rsidR="004C587F" w:rsidTr="008D7E98">
        <w:trPr>
          <w:trHeight w:val="285"/>
          <w:tblCellSpacing w:w="15" w:type="dxa"/>
          <w:jc w:val="center"/>
        </w:trPr>
        <w:tc>
          <w:tcPr>
            <w:tcW w:w="10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4C587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zCs w:val="18"/>
                <w:shd w:val="clear" w:color="auto" w:fill="FFFFFF"/>
              </w:rPr>
              <w:t>行业类别</w:t>
            </w:r>
          </w:p>
        </w:tc>
        <w:tc>
          <w:tcPr>
            <w:tcW w:w="28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4C587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zCs w:val="18"/>
                <w:shd w:val="clear" w:color="auto" w:fill="FFFFFF"/>
              </w:rPr>
              <w:t>敏感元件及传感器制造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4C587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zCs w:val="18"/>
                <w:shd w:val="clear" w:color="auto" w:fill="FFFFFF"/>
              </w:rPr>
              <w:t>邮政编码</w:t>
            </w:r>
          </w:p>
        </w:tc>
        <w:tc>
          <w:tcPr>
            <w:tcW w:w="34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4C587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zCs w:val="18"/>
                <w:shd w:val="clear" w:color="auto" w:fill="FFFFFF"/>
              </w:rPr>
              <w:t>516600</w:t>
            </w:r>
          </w:p>
        </w:tc>
      </w:tr>
      <w:tr w:rsidR="004C587F" w:rsidTr="008D7E98">
        <w:trPr>
          <w:trHeight w:val="285"/>
          <w:tblCellSpacing w:w="15" w:type="dxa"/>
          <w:jc w:val="center"/>
        </w:trPr>
        <w:tc>
          <w:tcPr>
            <w:tcW w:w="10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4C587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zCs w:val="18"/>
                <w:shd w:val="clear" w:color="auto" w:fill="FFFFFF"/>
              </w:rPr>
              <w:t>生产周期</w:t>
            </w:r>
          </w:p>
        </w:tc>
        <w:tc>
          <w:tcPr>
            <w:tcW w:w="28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4C587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zCs w:val="18"/>
                <w:shd w:val="clear" w:color="auto" w:fill="FFFFFF"/>
              </w:rPr>
              <w:t>300天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4C587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zCs w:val="18"/>
                <w:shd w:val="clear" w:color="auto" w:fill="FFFFFF"/>
              </w:rPr>
              <w:t>电子信箱</w:t>
            </w:r>
          </w:p>
        </w:tc>
        <w:tc>
          <w:tcPr>
            <w:tcW w:w="34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4C587F" w:rsidP="008D7E98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</w:p>
        </w:tc>
      </w:tr>
      <w:tr w:rsidR="004C587F" w:rsidTr="008D7E98">
        <w:trPr>
          <w:trHeight w:val="1965"/>
          <w:tblCellSpacing w:w="15" w:type="dxa"/>
          <w:jc w:val="center"/>
        </w:trPr>
        <w:tc>
          <w:tcPr>
            <w:tcW w:w="104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4C587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zCs w:val="18"/>
                <w:shd w:val="clear" w:color="auto" w:fill="FFFFFF"/>
              </w:rPr>
              <w:t>单位简介</w:t>
            </w:r>
          </w:p>
        </w:tc>
        <w:tc>
          <w:tcPr>
            <w:tcW w:w="280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4C587F" w:rsidP="001D0E0A">
            <w:pPr>
              <w:shd w:val="solid" w:color="FFFFFF" w:fill="auto"/>
              <w:wordWrap w:val="0"/>
              <w:autoSpaceDN w:val="0"/>
              <w:spacing w:line="270" w:lineRule="atLeast"/>
              <w:jc w:val="left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zCs w:val="18"/>
                <w:shd w:val="clear" w:color="auto" w:fill="FFFFFF"/>
              </w:rPr>
              <w:t>信利光电股份有限公司</w:t>
            </w:r>
            <w:r>
              <w:rPr>
                <w:rFonts w:ascii="宋体" w:hAnsi="宋体"/>
                <w:sz w:val="18"/>
                <w:szCs w:val="18"/>
                <w:shd w:val="clear" w:color="auto" w:fill="FFFFFF"/>
              </w:rPr>
              <w:t>位于</w:t>
            </w:r>
            <w:r>
              <w:rPr>
                <w:rFonts w:ascii="宋体" w:hAnsi="宋体" w:hint="eastAsia"/>
                <w:sz w:val="18"/>
                <w:szCs w:val="18"/>
                <w:shd w:val="clear" w:color="auto" w:fill="FFFFFF"/>
              </w:rPr>
              <w:t>汕尾市区工业大道信利工业城</w:t>
            </w:r>
            <w:r>
              <w:rPr>
                <w:rFonts w:ascii="宋体" w:hAnsi="宋体"/>
                <w:sz w:val="18"/>
                <w:szCs w:val="18"/>
                <w:shd w:val="clear" w:color="auto" w:fill="FFFFFF"/>
              </w:rPr>
              <w:t>，主要生产各种</w:t>
            </w:r>
            <w:r>
              <w:rPr>
                <w:rFonts w:ascii="宋体" w:hAnsi="宋体" w:hint="eastAsia"/>
                <w:sz w:val="18"/>
                <w:szCs w:val="18"/>
                <w:shd w:val="clear" w:color="auto" w:fill="FFFFFF"/>
              </w:rPr>
              <w:t>集成触控模组、触摸屏、微型摄像模组、指纹识别模组等产品。2</w:t>
            </w:r>
            <w:r w:rsidR="00BF0C0D">
              <w:rPr>
                <w:rFonts w:ascii="宋体" w:hAnsi="宋体" w:hint="eastAsia"/>
                <w:sz w:val="18"/>
                <w:szCs w:val="18"/>
                <w:shd w:val="clear" w:color="auto" w:fill="FFFFFF"/>
              </w:rPr>
              <w:t>02</w:t>
            </w:r>
            <w:r w:rsidR="001D0E0A">
              <w:rPr>
                <w:rFonts w:ascii="宋体" w:hAnsi="宋体" w:hint="eastAsia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宋体" w:hAnsi="宋体" w:hint="eastAsia"/>
                <w:sz w:val="18"/>
                <w:szCs w:val="18"/>
                <w:shd w:val="clear" w:color="auto" w:fill="FFFFFF"/>
              </w:rPr>
              <w:t>年产能情况，集成触摸模组约6,</w:t>
            </w:r>
            <w:r w:rsidR="00BF0C0D">
              <w:rPr>
                <w:rFonts w:ascii="宋体" w:hAnsi="宋体" w:hint="eastAsia"/>
                <w:sz w:val="18"/>
                <w:szCs w:val="18"/>
                <w:shd w:val="clear" w:color="auto" w:fill="FFFFFF"/>
              </w:rPr>
              <w:t>6</w:t>
            </w:r>
            <w:r>
              <w:rPr>
                <w:rFonts w:ascii="宋体" w:hAnsi="宋体" w:hint="eastAsia"/>
                <w:sz w:val="18"/>
                <w:szCs w:val="18"/>
                <w:shd w:val="clear" w:color="auto" w:fill="FFFFFF"/>
              </w:rPr>
              <w:t>80万件，触摸屏约6,1</w:t>
            </w:r>
            <w:r w:rsidR="00BF0C0D">
              <w:rPr>
                <w:rFonts w:ascii="宋体" w:hAnsi="宋体" w:hint="eastAsia"/>
                <w:sz w:val="18"/>
                <w:szCs w:val="18"/>
                <w:shd w:val="clear" w:color="auto" w:fill="FFFFFF"/>
              </w:rPr>
              <w:t>8</w:t>
            </w:r>
            <w:r>
              <w:rPr>
                <w:rFonts w:ascii="宋体" w:hAnsi="宋体" w:hint="eastAsia"/>
                <w:sz w:val="18"/>
                <w:szCs w:val="18"/>
                <w:shd w:val="clear" w:color="auto" w:fill="FFFFFF"/>
              </w:rPr>
              <w:t>0万件，微型摄像模组约20,200万个,指纹识别模组约6,</w:t>
            </w:r>
            <w:r w:rsidR="00BF0C0D">
              <w:rPr>
                <w:rFonts w:ascii="宋体" w:hAnsi="宋体" w:hint="eastAsia"/>
                <w:sz w:val="18"/>
                <w:szCs w:val="18"/>
                <w:shd w:val="clear" w:color="auto" w:fill="FFFFFF"/>
              </w:rPr>
              <w:t>5</w:t>
            </w:r>
            <w:r>
              <w:rPr>
                <w:rFonts w:ascii="宋体" w:hAnsi="宋体" w:hint="eastAsia"/>
                <w:sz w:val="18"/>
                <w:szCs w:val="18"/>
                <w:shd w:val="clear" w:color="auto" w:fill="FFFFFF"/>
              </w:rPr>
              <w:t>80万个。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4C587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zCs w:val="18"/>
                <w:shd w:val="clear" w:color="auto" w:fill="FFFFFF"/>
              </w:rPr>
              <w:t>污染源管理级别</w:t>
            </w:r>
          </w:p>
        </w:tc>
        <w:tc>
          <w:tcPr>
            <w:tcW w:w="3402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4C587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zCs w:val="18"/>
                <w:shd w:val="clear" w:color="auto" w:fill="FFFFFF"/>
              </w:rPr>
              <w:t>市控</w:t>
            </w:r>
          </w:p>
        </w:tc>
      </w:tr>
      <w:tr w:rsidR="004C587F" w:rsidTr="008D7E98">
        <w:trPr>
          <w:trHeight w:val="330"/>
          <w:tblCellSpacing w:w="15" w:type="dxa"/>
          <w:jc w:val="center"/>
        </w:trPr>
        <w:tc>
          <w:tcPr>
            <w:tcW w:w="8432" w:type="dxa"/>
            <w:gridSpan w:val="13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4C587F">
            <w:pPr>
              <w:shd w:val="solid" w:color="FFFFFF" w:fill="auto"/>
              <w:wordWrap w:val="0"/>
              <w:autoSpaceDN w:val="0"/>
              <w:spacing w:line="270" w:lineRule="atLeast"/>
              <w:jc w:val="left"/>
              <w:rPr>
                <w:rFonts w:ascii="宋体" w:hAnsi="宋体"/>
                <w:sz w:val="18"/>
                <w:shd w:val="clear" w:color="auto" w:fill="FFFFFF"/>
              </w:rPr>
            </w:pPr>
          </w:p>
        </w:tc>
      </w:tr>
      <w:tr w:rsidR="004C587F" w:rsidTr="008D7E98">
        <w:trPr>
          <w:trHeight w:val="285"/>
          <w:tblCellSpacing w:w="15" w:type="dxa"/>
          <w:jc w:val="center"/>
        </w:trPr>
        <w:tc>
          <w:tcPr>
            <w:tcW w:w="8432" w:type="dxa"/>
            <w:gridSpan w:val="13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4C587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30"/>
                <w:shd w:val="clear" w:color="auto" w:fill="FFFFFF"/>
              </w:rPr>
              <w:t>废水排放信息</w:t>
            </w:r>
          </w:p>
        </w:tc>
      </w:tr>
      <w:tr w:rsidR="004C587F" w:rsidTr="008D7E98">
        <w:trPr>
          <w:trHeight w:val="705"/>
          <w:tblCellSpacing w:w="15" w:type="dxa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4C587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zCs w:val="18"/>
                <w:shd w:val="clear" w:color="auto" w:fill="FFFFFF"/>
              </w:rPr>
              <w:t>废水排放口数量</w:t>
            </w:r>
          </w:p>
        </w:tc>
        <w:tc>
          <w:tcPr>
            <w:tcW w:w="2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4C587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 w:hint="eastAsia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2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4C587F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执行的排放标准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4C587F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广东省地方标准《水污染物排放限值》</w:t>
            </w:r>
          </w:p>
          <w:p w:rsidR="004C587F" w:rsidRDefault="004C587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TimesNewRomanPSMT" w:hAnsi="TimesNewRomanPSMT" w:cs="TimesNewRomanPSMT"/>
                <w:kern w:val="0"/>
                <w:sz w:val="18"/>
                <w:szCs w:val="18"/>
              </w:rPr>
              <w:t>DB44/26-2001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）一级标准</w:t>
            </w:r>
          </w:p>
        </w:tc>
      </w:tr>
      <w:tr w:rsidR="004C587F" w:rsidTr="008D7E98">
        <w:trPr>
          <w:trHeight w:val="705"/>
          <w:tblCellSpacing w:w="15" w:type="dxa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4C587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废水排放口编号</w:t>
            </w:r>
          </w:p>
        </w:tc>
        <w:tc>
          <w:tcPr>
            <w:tcW w:w="2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1D0E0A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 w:hint="eastAsia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DW001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4C587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排放口</w:t>
            </w:r>
            <w:r>
              <w:rPr>
                <w:rFonts w:ascii="宋体" w:hAnsi="宋体"/>
                <w:sz w:val="18"/>
                <w:shd w:val="clear" w:color="auto" w:fill="FFFFFF"/>
              </w:rPr>
              <w:t>位置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4C587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zCs w:val="18"/>
                <w:shd w:val="clear" w:color="auto" w:fill="FFFFFF"/>
              </w:rPr>
              <w:t>信利2#废水处理站排放口，坐标为22°47′34″，115°22′58″</w:t>
            </w:r>
          </w:p>
        </w:tc>
      </w:tr>
      <w:tr w:rsidR="004C587F" w:rsidTr="008D7E98">
        <w:trPr>
          <w:trHeight w:val="705"/>
          <w:tblCellSpacing w:w="15" w:type="dxa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4C587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废水排放口编号</w:t>
            </w:r>
          </w:p>
        </w:tc>
        <w:tc>
          <w:tcPr>
            <w:tcW w:w="2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1D0E0A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 w:hint="eastAsia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DW002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4C587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排放口</w:t>
            </w:r>
            <w:r>
              <w:rPr>
                <w:rFonts w:ascii="宋体" w:hAnsi="宋体"/>
                <w:sz w:val="18"/>
                <w:shd w:val="clear" w:color="auto" w:fill="FFFFFF"/>
              </w:rPr>
              <w:t>位置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4C587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zCs w:val="18"/>
                <w:shd w:val="clear" w:color="auto" w:fill="FFFFFF"/>
              </w:rPr>
              <w:t>信利4#废水处理站排放口，坐标为22°47′44″，115°23′10″</w:t>
            </w:r>
          </w:p>
        </w:tc>
      </w:tr>
      <w:tr w:rsidR="004C587F" w:rsidTr="008D7E98">
        <w:trPr>
          <w:trHeight w:val="285"/>
          <w:tblCellSpacing w:w="15" w:type="dxa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4C587F">
            <w:pPr>
              <w:shd w:val="solid" w:color="FFFFFF" w:fill="auto"/>
              <w:wordWrap w:val="0"/>
              <w:autoSpaceDN w:val="0"/>
              <w:spacing w:line="270" w:lineRule="atLeast"/>
              <w:jc w:val="left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特征水污染物</w:t>
            </w:r>
          </w:p>
        </w:tc>
        <w:tc>
          <w:tcPr>
            <w:tcW w:w="2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4C587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COD，氨氮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4C587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主要水污染物种类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4C587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 w:hint="eastAsia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COD，氨氮，总</w:t>
            </w:r>
            <w:r>
              <w:rPr>
                <w:rFonts w:ascii="宋体" w:hAnsi="宋体" w:hint="eastAsia"/>
                <w:sz w:val="18"/>
                <w:shd w:val="clear" w:color="auto" w:fill="FFFFFF"/>
              </w:rPr>
              <w:t>磷</w:t>
            </w:r>
          </w:p>
        </w:tc>
      </w:tr>
      <w:tr w:rsidR="004C587F" w:rsidTr="008D7E98">
        <w:trPr>
          <w:trHeight w:val="390"/>
          <w:tblCellSpacing w:w="15" w:type="dxa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4C587F">
            <w:pPr>
              <w:shd w:val="solid" w:color="FFFFFF" w:fill="auto"/>
              <w:wordWrap w:val="0"/>
              <w:autoSpaceDN w:val="0"/>
              <w:spacing w:line="270" w:lineRule="atLeast"/>
              <w:jc w:val="left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规定排放浓度限值</w:t>
            </w:r>
          </w:p>
        </w:tc>
        <w:tc>
          <w:tcPr>
            <w:tcW w:w="2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4C587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 w:hint="eastAsia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COD：</w:t>
            </w:r>
            <w:r>
              <w:rPr>
                <w:rFonts w:ascii="宋体" w:hAnsi="宋体" w:hint="eastAsia"/>
                <w:sz w:val="18"/>
                <w:shd w:val="clear" w:color="auto" w:fill="FFFFFF"/>
              </w:rPr>
              <w:t>9</w:t>
            </w:r>
            <w:r>
              <w:rPr>
                <w:rFonts w:ascii="宋体" w:hAnsi="宋体"/>
                <w:sz w:val="18"/>
                <w:shd w:val="clear" w:color="auto" w:fill="FFFFFF"/>
              </w:rPr>
              <w:t>0mg/L，氨氮：10mg/L</w:t>
            </w:r>
          </w:p>
          <w:p w:rsidR="004C587F" w:rsidRDefault="004C587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 w:hint="eastAsia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总</w:t>
            </w:r>
            <w:r>
              <w:rPr>
                <w:rFonts w:ascii="宋体" w:hAnsi="宋体" w:hint="eastAsia"/>
                <w:sz w:val="18"/>
                <w:shd w:val="clear" w:color="auto" w:fill="FFFFFF"/>
              </w:rPr>
              <w:t>磷：0.5</w:t>
            </w:r>
            <w:r>
              <w:rPr>
                <w:rFonts w:ascii="宋体" w:hAnsi="宋体"/>
                <w:sz w:val="18"/>
                <w:shd w:val="clear" w:color="auto" w:fill="FFFFFF"/>
              </w:rPr>
              <w:t xml:space="preserve"> mg/L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4C587F" w:rsidP="001D0E0A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 w:hint="eastAsia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实际</w:t>
            </w:r>
            <w:r>
              <w:rPr>
                <w:rFonts w:ascii="宋体" w:hAnsi="宋体" w:hint="eastAsia"/>
                <w:sz w:val="18"/>
                <w:shd w:val="clear" w:color="auto" w:fill="FFFFFF"/>
              </w:rPr>
              <w:t>排放总量（20</w:t>
            </w:r>
            <w:r w:rsidR="00BF0C0D">
              <w:rPr>
                <w:rFonts w:ascii="宋体" w:hAnsi="宋体" w:hint="eastAsia"/>
                <w:sz w:val="18"/>
                <w:shd w:val="clear" w:color="auto" w:fill="FFFFFF"/>
              </w:rPr>
              <w:t>2</w:t>
            </w:r>
            <w:r w:rsidR="001D0E0A">
              <w:rPr>
                <w:rFonts w:ascii="宋体" w:hAnsi="宋体" w:hint="eastAsia"/>
                <w:sz w:val="18"/>
                <w:shd w:val="clear" w:color="auto" w:fill="FFFFFF"/>
              </w:rPr>
              <w:t>1</w:t>
            </w:r>
            <w:r>
              <w:rPr>
                <w:rFonts w:ascii="宋体" w:hAnsi="宋体" w:hint="eastAsia"/>
                <w:sz w:val="18"/>
                <w:shd w:val="clear" w:color="auto" w:fill="FFFFFF"/>
              </w:rPr>
              <w:t>年度）</w:t>
            </w:r>
          </w:p>
        </w:tc>
        <w:tc>
          <w:tcPr>
            <w:tcW w:w="34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4C587F" w:rsidP="00BF0C0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COD：</w:t>
            </w:r>
            <w:r w:rsidR="00BF0C0D">
              <w:rPr>
                <w:rFonts w:ascii="宋体" w:hAnsi="宋体" w:hint="eastAsia"/>
                <w:sz w:val="18"/>
                <w:shd w:val="clear" w:color="auto" w:fill="FFFFFF"/>
              </w:rPr>
              <w:t>26.52吨</w:t>
            </w:r>
            <w:r>
              <w:rPr>
                <w:rFonts w:ascii="宋体" w:hAnsi="宋体"/>
                <w:sz w:val="18"/>
                <w:shd w:val="clear" w:color="auto" w:fill="FFFFFF"/>
              </w:rPr>
              <w:t>，氨氮：</w:t>
            </w:r>
            <w:r>
              <w:rPr>
                <w:rFonts w:ascii="宋体" w:hAnsi="宋体" w:hint="eastAsia"/>
                <w:sz w:val="18"/>
                <w:shd w:val="clear" w:color="auto" w:fill="FFFFFF"/>
              </w:rPr>
              <w:t>3.</w:t>
            </w:r>
            <w:r w:rsidR="008D7E98">
              <w:rPr>
                <w:rFonts w:ascii="宋体" w:hAnsi="宋体" w:hint="eastAsia"/>
                <w:sz w:val="18"/>
                <w:shd w:val="clear" w:color="auto" w:fill="FFFFFF"/>
              </w:rPr>
              <w:t>67</w:t>
            </w:r>
            <w:r w:rsidR="00BF0C0D">
              <w:rPr>
                <w:rFonts w:ascii="宋体" w:hAnsi="宋体" w:hint="eastAsia"/>
                <w:sz w:val="18"/>
                <w:shd w:val="clear" w:color="auto" w:fill="FFFFFF"/>
              </w:rPr>
              <w:t>吨</w:t>
            </w:r>
          </w:p>
        </w:tc>
      </w:tr>
      <w:tr w:rsidR="004C587F" w:rsidTr="008D7E98">
        <w:trPr>
          <w:trHeight w:val="285"/>
          <w:tblCellSpacing w:w="15" w:type="dxa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4C587F">
            <w:pPr>
              <w:shd w:val="solid" w:color="FFFFFF" w:fill="auto"/>
              <w:wordWrap w:val="0"/>
              <w:autoSpaceDN w:val="0"/>
              <w:spacing w:line="270" w:lineRule="atLeast"/>
              <w:jc w:val="left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规定排放总量限值</w:t>
            </w:r>
          </w:p>
        </w:tc>
        <w:tc>
          <w:tcPr>
            <w:tcW w:w="2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4C587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COD：</w:t>
            </w:r>
            <w:r>
              <w:rPr>
                <w:rFonts w:ascii="宋体" w:hAnsi="宋体" w:hint="eastAsia"/>
                <w:sz w:val="18"/>
                <w:shd w:val="clear" w:color="auto" w:fill="FFFFFF"/>
              </w:rPr>
              <w:t>139</w:t>
            </w:r>
            <w:r>
              <w:rPr>
                <w:rFonts w:ascii="宋体" w:hAnsi="宋体"/>
                <w:sz w:val="18"/>
                <w:shd w:val="clear" w:color="auto" w:fill="FFFFFF"/>
              </w:rPr>
              <w:t>吨/年，氨氮：</w:t>
            </w:r>
            <w:r>
              <w:rPr>
                <w:rFonts w:ascii="宋体" w:hAnsi="宋体" w:hint="eastAsia"/>
                <w:sz w:val="18"/>
                <w:shd w:val="clear" w:color="auto" w:fill="FFFFFF"/>
              </w:rPr>
              <w:t>15</w:t>
            </w:r>
            <w:r>
              <w:rPr>
                <w:rFonts w:ascii="宋体" w:hAnsi="宋体"/>
                <w:sz w:val="18"/>
                <w:shd w:val="clear" w:color="auto" w:fill="FFFFFF"/>
              </w:rPr>
              <w:t>吨/年</w:t>
            </w:r>
          </w:p>
        </w:tc>
        <w:tc>
          <w:tcPr>
            <w:tcW w:w="10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4C587F">
            <w:pPr>
              <w:rPr>
                <w:rFonts w:ascii="宋体" w:hAnsi="宋体"/>
                <w:sz w:val="18"/>
                <w:shd w:val="clear" w:color="auto" w:fill="FFFFFF"/>
              </w:rPr>
            </w:pPr>
          </w:p>
        </w:tc>
        <w:tc>
          <w:tcPr>
            <w:tcW w:w="34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4C587F">
            <w:pPr>
              <w:rPr>
                <w:rFonts w:ascii="宋体" w:hAnsi="宋体"/>
                <w:sz w:val="18"/>
                <w:shd w:val="clear" w:color="auto" w:fill="FFFFFF"/>
              </w:rPr>
            </w:pPr>
          </w:p>
        </w:tc>
      </w:tr>
      <w:tr w:rsidR="004C587F" w:rsidTr="008D7E98">
        <w:trPr>
          <w:trHeight w:val="285"/>
          <w:tblCellSpacing w:w="15" w:type="dxa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4C587F">
            <w:pPr>
              <w:shd w:val="solid" w:color="FFFFFF" w:fill="auto"/>
              <w:wordWrap w:val="0"/>
              <w:autoSpaceDN w:val="0"/>
              <w:spacing w:line="270" w:lineRule="atLeast"/>
              <w:jc w:val="left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超标排放情况</w:t>
            </w:r>
          </w:p>
        </w:tc>
        <w:tc>
          <w:tcPr>
            <w:tcW w:w="2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4C587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无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4C587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超总量排放情况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4C587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无</w:t>
            </w:r>
          </w:p>
        </w:tc>
      </w:tr>
      <w:tr w:rsidR="004C587F" w:rsidTr="008D7E98">
        <w:trPr>
          <w:trHeight w:val="285"/>
          <w:tblCellSpacing w:w="15" w:type="dxa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4C587F">
            <w:pPr>
              <w:shd w:val="solid" w:color="FFFFFF" w:fill="auto"/>
              <w:wordWrap w:val="0"/>
              <w:autoSpaceDN w:val="0"/>
              <w:spacing w:line="270" w:lineRule="atLeast"/>
              <w:jc w:val="left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排放方式</w:t>
            </w:r>
          </w:p>
        </w:tc>
        <w:tc>
          <w:tcPr>
            <w:tcW w:w="2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4C587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连续排放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4C587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排放去向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4C587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 w:hint="eastAsia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处理达标后排入</w:t>
            </w:r>
            <w:r>
              <w:rPr>
                <w:rFonts w:ascii="宋体" w:hAnsi="宋体" w:hint="eastAsia"/>
                <w:sz w:val="18"/>
                <w:shd w:val="clear" w:color="auto" w:fill="FFFFFF"/>
              </w:rPr>
              <w:t>市政排污管道</w:t>
            </w:r>
          </w:p>
        </w:tc>
      </w:tr>
      <w:tr w:rsidR="004C587F" w:rsidTr="008D7E98">
        <w:trPr>
          <w:trHeight w:val="270"/>
          <w:tblCellSpacing w:w="15" w:type="dxa"/>
          <w:jc w:val="center"/>
        </w:trPr>
        <w:tc>
          <w:tcPr>
            <w:tcW w:w="8432" w:type="dxa"/>
            <w:gridSpan w:val="13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4C587F">
            <w:pPr>
              <w:shd w:val="solid" w:color="FFFFFF" w:fill="auto"/>
              <w:wordWrap w:val="0"/>
              <w:autoSpaceDN w:val="0"/>
              <w:spacing w:line="270" w:lineRule="atLeast"/>
              <w:jc w:val="left"/>
              <w:rPr>
                <w:rFonts w:ascii="宋体" w:hAnsi="宋体"/>
                <w:sz w:val="18"/>
                <w:shd w:val="clear" w:color="auto" w:fill="FFFFFF"/>
              </w:rPr>
            </w:pPr>
          </w:p>
        </w:tc>
      </w:tr>
      <w:tr w:rsidR="004C587F" w:rsidTr="008D7E98">
        <w:trPr>
          <w:trHeight w:val="330"/>
          <w:tblCellSpacing w:w="15" w:type="dxa"/>
          <w:jc w:val="center"/>
        </w:trPr>
        <w:tc>
          <w:tcPr>
            <w:tcW w:w="8432" w:type="dxa"/>
            <w:gridSpan w:val="13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4C587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30"/>
                <w:shd w:val="clear" w:color="auto" w:fill="FFFFFF"/>
              </w:rPr>
              <w:lastRenderedPageBreak/>
              <w:t>废气排放信息</w:t>
            </w:r>
          </w:p>
        </w:tc>
      </w:tr>
      <w:tr w:rsidR="004C587F" w:rsidTr="008D7E98">
        <w:trPr>
          <w:trHeight w:val="270"/>
          <w:tblCellSpacing w:w="15" w:type="dxa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4C587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 w:hint="eastAsia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废气排放口数量</w:t>
            </w:r>
          </w:p>
        </w:tc>
        <w:tc>
          <w:tcPr>
            <w:tcW w:w="73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1D0E0A" w:rsidP="0055162E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 w:hint="eastAsia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15</w:t>
            </w:r>
            <w:r w:rsidR="004C587F">
              <w:rPr>
                <w:rFonts w:ascii="宋体" w:hAnsi="宋体" w:hint="eastAsia"/>
                <w:sz w:val="18"/>
                <w:shd w:val="clear" w:color="auto" w:fill="FFFFFF"/>
              </w:rPr>
              <w:t>个</w:t>
            </w:r>
          </w:p>
        </w:tc>
      </w:tr>
      <w:tr w:rsidR="004C587F" w:rsidTr="008D7E98">
        <w:trPr>
          <w:trHeight w:val="270"/>
          <w:tblCellSpacing w:w="15" w:type="dxa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4C587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 w:hint="eastAsia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备注</w:t>
            </w:r>
          </w:p>
        </w:tc>
        <w:tc>
          <w:tcPr>
            <w:tcW w:w="73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4C587F" w:rsidP="001D0E0A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 w:hint="eastAsia"/>
                <w:sz w:val="18"/>
                <w:shd w:val="clear" w:color="auto" w:fill="FFFFFF"/>
              </w:rPr>
            </w:pPr>
            <w:r w:rsidRPr="0055162E">
              <w:rPr>
                <w:rFonts w:ascii="宋体" w:hAnsi="宋体" w:hint="eastAsia"/>
                <w:sz w:val="18"/>
                <w:shd w:val="clear" w:color="auto" w:fill="FFFFFF"/>
              </w:rPr>
              <w:t>详见信利光电公</w:t>
            </w:r>
            <w:bookmarkStart w:id="0" w:name="_Hlt14504826"/>
            <w:r w:rsidRPr="0055162E">
              <w:rPr>
                <w:rFonts w:ascii="宋体" w:hAnsi="宋体" w:hint="eastAsia"/>
                <w:sz w:val="18"/>
                <w:shd w:val="clear" w:color="auto" w:fill="FFFFFF"/>
              </w:rPr>
              <w:t>司</w:t>
            </w:r>
            <w:bookmarkEnd w:id="0"/>
            <w:r w:rsidRPr="0055162E">
              <w:rPr>
                <w:rFonts w:ascii="宋体" w:hAnsi="宋体" w:hint="eastAsia"/>
                <w:sz w:val="18"/>
                <w:shd w:val="clear" w:color="auto" w:fill="FFFFFF"/>
              </w:rPr>
              <w:t>废气检测报告</w:t>
            </w:r>
            <w:r w:rsidR="0055162E">
              <w:rPr>
                <w:rFonts w:ascii="宋体" w:hAnsi="宋体" w:hint="eastAsia"/>
                <w:sz w:val="18"/>
                <w:shd w:val="clear" w:color="auto" w:fill="FFFFFF"/>
              </w:rPr>
              <w:t xml:space="preserve"> </w:t>
            </w:r>
          </w:p>
        </w:tc>
      </w:tr>
      <w:tr w:rsidR="004C587F" w:rsidTr="008D7E98">
        <w:trPr>
          <w:trHeight w:val="285"/>
          <w:tblCellSpacing w:w="15" w:type="dxa"/>
          <w:jc w:val="center"/>
        </w:trPr>
        <w:tc>
          <w:tcPr>
            <w:tcW w:w="8432" w:type="dxa"/>
            <w:gridSpan w:val="13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4C587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</w:p>
        </w:tc>
      </w:tr>
      <w:tr w:rsidR="004C587F" w:rsidTr="008D7E98">
        <w:trPr>
          <w:trHeight w:val="285"/>
          <w:tblCellSpacing w:w="15" w:type="dxa"/>
          <w:jc w:val="center"/>
        </w:trPr>
        <w:tc>
          <w:tcPr>
            <w:tcW w:w="8432" w:type="dxa"/>
            <w:gridSpan w:val="13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4C587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30"/>
                <w:shd w:val="clear" w:color="auto" w:fill="FFFFFF"/>
              </w:rPr>
              <w:t>噪声排放信息</w:t>
            </w:r>
          </w:p>
        </w:tc>
      </w:tr>
      <w:tr w:rsidR="004C587F" w:rsidTr="008D7E98">
        <w:trPr>
          <w:trHeight w:val="285"/>
          <w:tblCellSpacing w:w="15" w:type="dxa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4C587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执行的排放标准</w:t>
            </w:r>
          </w:p>
        </w:tc>
        <w:tc>
          <w:tcPr>
            <w:tcW w:w="2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4C587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GB12348-2008中的3类标准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4C587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规定排放限值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4C587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白天65分贝   晚上55分贝</w:t>
            </w:r>
          </w:p>
        </w:tc>
      </w:tr>
      <w:tr w:rsidR="004C587F" w:rsidTr="008D7E98">
        <w:trPr>
          <w:trHeight w:val="285"/>
          <w:tblCellSpacing w:w="15" w:type="dxa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4C587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排放方式</w:t>
            </w:r>
          </w:p>
        </w:tc>
        <w:tc>
          <w:tcPr>
            <w:tcW w:w="2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4C587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连续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4C587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实际监测数值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4C587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白天</w:t>
            </w:r>
            <w:r>
              <w:rPr>
                <w:rFonts w:ascii="宋体" w:hAnsi="宋体" w:hint="eastAsia"/>
                <w:sz w:val="18"/>
                <w:shd w:val="clear" w:color="auto" w:fill="FFFFFF"/>
              </w:rPr>
              <w:t>小于</w:t>
            </w:r>
            <w:r>
              <w:rPr>
                <w:rFonts w:ascii="宋体" w:hAnsi="宋体"/>
                <w:sz w:val="18"/>
                <w:shd w:val="clear" w:color="auto" w:fill="FFFFFF"/>
              </w:rPr>
              <w:t>60分贝   晚上</w:t>
            </w:r>
            <w:r>
              <w:rPr>
                <w:rFonts w:ascii="宋体" w:hAnsi="宋体" w:hint="eastAsia"/>
                <w:sz w:val="18"/>
                <w:shd w:val="clear" w:color="auto" w:fill="FFFFFF"/>
              </w:rPr>
              <w:t>小于</w:t>
            </w:r>
            <w:r>
              <w:rPr>
                <w:rFonts w:ascii="宋体" w:hAnsi="宋体"/>
                <w:sz w:val="18"/>
                <w:shd w:val="clear" w:color="auto" w:fill="FFFFFF"/>
              </w:rPr>
              <w:t>5</w:t>
            </w:r>
            <w:r>
              <w:rPr>
                <w:rFonts w:ascii="宋体" w:hAnsi="宋体" w:hint="eastAsia"/>
                <w:sz w:val="18"/>
                <w:shd w:val="clear" w:color="auto" w:fill="FFFFFF"/>
              </w:rPr>
              <w:t>0</w:t>
            </w:r>
            <w:r>
              <w:rPr>
                <w:rFonts w:ascii="宋体" w:hAnsi="宋体"/>
                <w:sz w:val="18"/>
                <w:shd w:val="clear" w:color="auto" w:fill="FFFFFF"/>
              </w:rPr>
              <w:t>分贝</w:t>
            </w:r>
          </w:p>
        </w:tc>
      </w:tr>
      <w:tr w:rsidR="004C587F" w:rsidTr="008D7E98">
        <w:trPr>
          <w:trHeight w:val="270"/>
          <w:tblCellSpacing w:w="15" w:type="dxa"/>
          <w:jc w:val="center"/>
        </w:trPr>
        <w:tc>
          <w:tcPr>
            <w:tcW w:w="8432" w:type="dxa"/>
            <w:gridSpan w:val="13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4C587F">
            <w:pPr>
              <w:shd w:val="solid" w:color="FFFFFF" w:fill="auto"/>
              <w:wordWrap w:val="0"/>
              <w:autoSpaceDN w:val="0"/>
              <w:spacing w:line="270" w:lineRule="atLeast"/>
              <w:jc w:val="left"/>
              <w:rPr>
                <w:rFonts w:ascii="宋体" w:hAnsi="宋体"/>
                <w:sz w:val="18"/>
                <w:shd w:val="clear" w:color="auto" w:fill="FFFFFF"/>
              </w:rPr>
            </w:pPr>
          </w:p>
        </w:tc>
      </w:tr>
      <w:tr w:rsidR="004C587F" w:rsidTr="008D7E98">
        <w:trPr>
          <w:trHeight w:val="285"/>
          <w:tblCellSpacing w:w="15" w:type="dxa"/>
          <w:jc w:val="center"/>
        </w:trPr>
        <w:tc>
          <w:tcPr>
            <w:tcW w:w="8432" w:type="dxa"/>
            <w:gridSpan w:val="13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4C587F" w:rsidP="00BF0C0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30"/>
                <w:shd w:val="clear" w:color="auto" w:fill="FFFFFF"/>
              </w:rPr>
              <w:t>固体（危险）废物</w:t>
            </w:r>
            <w:r w:rsidR="0055162E">
              <w:rPr>
                <w:rFonts w:ascii="宋体" w:hAnsi="宋体" w:hint="eastAsia"/>
                <w:sz w:val="30"/>
                <w:shd w:val="clear" w:color="auto" w:fill="FFFFFF"/>
              </w:rPr>
              <w:t>20</w:t>
            </w:r>
            <w:r w:rsidR="00BF0C0D">
              <w:rPr>
                <w:rFonts w:ascii="宋体" w:hAnsi="宋体" w:hint="eastAsia"/>
                <w:sz w:val="30"/>
                <w:shd w:val="clear" w:color="auto" w:fill="FFFFFF"/>
              </w:rPr>
              <w:t>20</w:t>
            </w:r>
            <w:r w:rsidR="0055162E">
              <w:rPr>
                <w:rFonts w:ascii="宋体" w:hAnsi="宋体" w:hint="eastAsia"/>
                <w:sz w:val="30"/>
                <w:shd w:val="clear" w:color="auto" w:fill="FFFFFF"/>
              </w:rPr>
              <w:t>年</w:t>
            </w:r>
            <w:r>
              <w:rPr>
                <w:rFonts w:ascii="宋体" w:hAnsi="宋体"/>
                <w:sz w:val="30"/>
                <w:shd w:val="clear" w:color="auto" w:fill="FFFFFF"/>
              </w:rPr>
              <w:t>排放信息</w:t>
            </w:r>
          </w:p>
        </w:tc>
      </w:tr>
      <w:tr w:rsidR="004C587F" w:rsidTr="008D7E98">
        <w:trPr>
          <w:gridAfter w:val="1"/>
          <w:wAfter w:w="75" w:type="dxa"/>
          <w:trHeight w:val="270"/>
          <w:tblCellSpacing w:w="15" w:type="dxa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4C587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固体（危险）名称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4C587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固废类别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4C587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危废编号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4C587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转移量，吨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4C587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贮存量，吨</w:t>
            </w:r>
          </w:p>
        </w:tc>
        <w:tc>
          <w:tcPr>
            <w:tcW w:w="3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4C587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处置/回收情况</w:t>
            </w:r>
          </w:p>
        </w:tc>
      </w:tr>
      <w:tr w:rsidR="004C587F" w:rsidTr="008D7E98">
        <w:trPr>
          <w:gridAfter w:val="1"/>
          <w:wAfter w:w="75" w:type="dxa"/>
          <w:trHeight w:val="285"/>
          <w:tblCellSpacing w:w="15" w:type="dxa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8D7E98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 w:hint="eastAsia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废抹布手套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4C587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危险废物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4C587F" w:rsidP="008D7E98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HW</w:t>
            </w:r>
            <w:r w:rsidR="008D7E98">
              <w:rPr>
                <w:rFonts w:ascii="宋体" w:hAnsi="宋体" w:hint="eastAsia"/>
                <w:sz w:val="18"/>
                <w:shd w:val="clear" w:color="auto" w:fill="FFFFFF"/>
              </w:rPr>
              <w:t>49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BF0C0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 w:hint="eastAsia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13.03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4C587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1.5</w:t>
            </w:r>
          </w:p>
        </w:tc>
        <w:tc>
          <w:tcPr>
            <w:tcW w:w="31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4C587F" w:rsidP="00BF0C0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交</w:t>
            </w:r>
            <w:r w:rsidR="00BF0C0D">
              <w:rPr>
                <w:rFonts w:ascii="宋体" w:hAnsi="宋体" w:hint="eastAsia"/>
                <w:sz w:val="18"/>
                <w:shd w:val="clear" w:color="auto" w:fill="FFFFFF"/>
              </w:rPr>
              <w:t>由江门新财富，南海创伟等有资质的处理公司</w:t>
            </w:r>
            <w:r>
              <w:rPr>
                <w:rFonts w:ascii="宋体" w:hAnsi="宋体"/>
                <w:sz w:val="18"/>
                <w:shd w:val="clear" w:color="auto" w:fill="FFFFFF"/>
              </w:rPr>
              <w:t>处置</w:t>
            </w:r>
          </w:p>
        </w:tc>
      </w:tr>
      <w:tr w:rsidR="004C587F" w:rsidTr="008D7E98">
        <w:trPr>
          <w:gridAfter w:val="1"/>
          <w:wAfter w:w="75" w:type="dxa"/>
          <w:trHeight w:val="285"/>
          <w:tblCellSpacing w:w="15" w:type="dxa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4C587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 w:hint="eastAsia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废</w:t>
            </w:r>
            <w:r>
              <w:rPr>
                <w:rFonts w:ascii="宋体" w:hAnsi="宋体" w:hint="eastAsia"/>
                <w:sz w:val="18"/>
                <w:shd w:val="clear" w:color="auto" w:fill="FFFFFF"/>
              </w:rPr>
              <w:t>活性炭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4C587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危险废物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4C587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 w:hint="eastAsia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HW</w:t>
            </w:r>
            <w:r>
              <w:rPr>
                <w:rFonts w:ascii="宋体" w:hAnsi="宋体" w:hint="eastAsia"/>
                <w:sz w:val="18"/>
                <w:shd w:val="clear" w:color="auto" w:fill="FFFFFF"/>
              </w:rPr>
              <w:t>49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BF0C0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 w:hint="eastAsia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23.49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BF0C0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 w:hint="eastAsia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3</w:t>
            </w:r>
          </w:p>
        </w:tc>
        <w:tc>
          <w:tcPr>
            <w:tcW w:w="31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4C587F">
            <w:pPr>
              <w:rPr>
                <w:rFonts w:ascii="宋体" w:hAnsi="宋体"/>
                <w:sz w:val="18"/>
                <w:shd w:val="clear" w:color="auto" w:fill="FFFFFF"/>
              </w:rPr>
            </w:pPr>
          </w:p>
        </w:tc>
      </w:tr>
      <w:tr w:rsidR="004C587F" w:rsidTr="008D7E98">
        <w:trPr>
          <w:gridAfter w:val="1"/>
          <w:wAfter w:w="75" w:type="dxa"/>
          <w:trHeight w:val="270"/>
          <w:tblCellSpacing w:w="15" w:type="dxa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8D7E98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废油墨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4C587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危险废物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4C587F" w:rsidP="008D7E98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HW</w:t>
            </w:r>
            <w:r w:rsidR="008D7E98">
              <w:rPr>
                <w:rFonts w:ascii="宋体" w:hAnsi="宋体" w:hint="eastAsia"/>
                <w:sz w:val="18"/>
                <w:shd w:val="clear" w:color="auto" w:fill="FFFFFF"/>
              </w:rPr>
              <w:t>12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BF0C0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 w:hint="eastAsia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83.2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BF0C0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 w:hint="eastAsia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2</w:t>
            </w:r>
          </w:p>
        </w:tc>
        <w:tc>
          <w:tcPr>
            <w:tcW w:w="31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4C587F">
            <w:pPr>
              <w:rPr>
                <w:rFonts w:ascii="宋体" w:hAnsi="宋体"/>
                <w:sz w:val="18"/>
                <w:shd w:val="clear" w:color="auto" w:fill="FFFFFF"/>
              </w:rPr>
            </w:pPr>
          </w:p>
        </w:tc>
      </w:tr>
      <w:tr w:rsidR="004C587F" w:rsidTr="008D7E98">
        <w:trPr>
          <w:gridAfter w:val="1"/>
          <w:wAfter w:w="75" w:type="dxa"/>
          <w:trHeight w:val="270"/>
          <w:tblCellSpacing w:w="15" w:type="dxa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4C587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 w:hint="eastAsia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废干膜渣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4C587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危险废物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4C587F" w:rsidP="008D7E98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 w:hint="eastAsia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HW</w:t>
            </w:r>
            <w:r w:rsidR="008D7E98">
              <w:rPr>
                <w:rFonts w:ascii="宋体" w:hAnsi="宋体" w:hint="eastAsia"/>
                <w:sz w:val="18"/>
                <w:shd w:val="clear" w:color="auto" w:fill="FFFFFF"/>
              </w:rPr>
              <w:t>13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BF0C0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 w:hint="eastAsia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51.3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BF0C0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 w:hint="eastAsia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1.5</w:t>
            </w:r>
          </w:p>
        </w:tc>
        <w:tc>
          <w:tcPr>
            <w:tcW w:w="31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4C587F">
            <w:pPr>
              <w:rPr>
                <w:rFonts w:ascii="宋体" w:hAnsi="宋体"/>
                <w:sz w:val="18"/>
                <w:shd w:val="clear" w:color="auto" w:fill="FFFFFF"/>
              </w:rPr>
            </w:pPr>
          </w:p>
        </w:tc>
      </w:tr>
      <w:tr w:rsidR="004C587F" w:rsidTr="008D7E98">
        <w:trPr>
          <w:trHeight w:val="270"/>
          <w:tblCellSpacing w:w="15" w:type="dxa"/>
          <w:jc w:val="center"/>
        </w:trPr>
        <w:tc>
          <w:tcPr>
            <w:tcW w:w="8432" w:type="dxa"/>
            <w:gridSpan w:val="13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4C587F">
            <w:pPr>
              <w:shd w:val="solid" w:color="FFFFFF" w:fill="auto"/>
              <w:wordWrap w:val="0"/>
              <w:autoSpaceDN w:val="0"/>
              <w:spacing w:line="270" w:lineRule="atLeast"/>
              <w:jc w:val="left"/>
              <w:rPr>
                <w:rFonts w:ascii="宋体" w:hAnsi="宋体"/>
                <w:sz w:val="18"/>
                <w:shd w:val="clear" w:color="auto" w:fill="FFFFFF"/>
              </w:rPr>
            </w:pPr>
          </w:p>
        </w:tc>
      </w:tr>
      <w:tr w:rsidR="004C587F" w:rsidTr="008D7E98">
        <w:trPr>
          <w:trHeight w:val="285"/>
          <w:tblCellSpacing w:w="15" w:type="dxa"/>
          <w:jc w:val="center"/>
        </w:trPr>
        <w:tc>
          <w:tcPr>
            <w:tcW w:w="8432" w:type="dxa"/>
            <w:gridSpan w:val="13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4C587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30"/>
                <w:shd w:val="clear" w:color="auto" w:fill="FFFFFF"/>
              </w:rPr>
              <w:t>环境监测信息</w:t>
            </w:r>
          </w:p>
        </w:tc>
      </w:tr>
      <w:tr w:rsidR="004C587F" w:rsidTr="008D7E98">
        <w:trPr>
          <w:trHeight w:val="270"/>
          <w:tblCellSpacing w:w="15" w:type="dxa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4C587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监测方式</w:t>
            </w:r>
          </w:p>
        </w:tc>
        <w:tc>
          <w:tcPr>
            <w:tcW w:w="2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4C587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自行监测、委托监测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4C587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环境监测机构名称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4C587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谱尼测试集团深圳有限公司</w:t>
            </w:r>
            <w:r w:rsidR="0055162E">
              <w:rPr>
                <w:rFonts w:ascii="宋体" w:hAnsi="宋体" w:hint="eastAsia"/>
                <w:sz w:val="18"/>
                <w:shd w:val="clear" w:color="auto" w:fill="FFFFFF"/>
              </w:rPr>
              <w:t>/广东悦翔</w:t>
            </w:r>
          </w:p>
        </w:tc>
      </w:tr>
      <w:tr w:rsidR="004C587F" w:rsidTr="008D7E98">
        <w:trPr>
          <w:trHeight w:val="600"/>
          <w:tblCellSpacing w:w="15" w:type="dxa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4C587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监测点位图</w:t>
            </w:r>
          </w:p>
        </w:tc>
        <w:tc>
          <w:tcPr>
            <w:tcW w:w="2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4C587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排水口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4C587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监测计划方案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55162E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安装在线监测</w:t>
            </w:r>
            <w:r w:rsidR="004C587F">
              <w:rPr>
                <w:rFonts w:ascii="宋体" w:hAnsi="宋体"/>
                <w:sz w:val="18"/>
                <w:shd w:val="clear" w:color="auto" w:fill="FFFFFF"/>
              </w:rPr>
              <w:t>，委托监测</w:t>
            </w:r>
            <w:r w:rsidR="004C587F">
              <w:rPr>
                <w:rFonts w:ascii="宋体" w:hAnsi="宋体" w:hint="eastAsia"/>
                <w:sz w:val="18"/>
                <w:shd w:val="clear" w:color="auto" w:fill="FFFFFF"/>
              </w:rPr>
              <w:t>1年</w:t>
            </w:r>
            <w:r w:rsidR="004C587F">
              <w:rPr>
                <w:rFonts w:ascii="宋体" w:hAnsi="宋体"/>
                <w:sz w:val="18"/>
                <w:shd w:val="clear" w:color="auto" w:fill="FFFFFF"/>
              </w:rPr>
              <w:t>一次</w:t>
            </w:r>
          </w:p>
        </w:tc>
      </w:tr>
      <w:tr w:rsidR="004C587F" w:rsidTr="008D7E98">
        <w:trPr>
          <w:trHeight w:val="270"/>
          <w:tblCellSpacing w:w="15" w:type="dxa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4C587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自行监测结果</w:t>
            </w:r>
          </w:p>
        </w:tc>
        <w:tc>
          <w:tcPr>
            <w:tcW w:w="2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55162E" w:rsidP="0055162E">
            <w:pPr>
              <w:shd w:val="solid" w:color="FFFFFF" w:fill="auto"/>
              <w:wordWrap w:val="0"/>
              <w:autoSpaceDN w:val="0"/>
              <w:spacing w:line="270" w:lineRule="atLeast"/>
              <w:rPr>
                <w:rFonts w:ascii="宋体" w:hAnsi="宋体"/>
                <w:color w:val="0000FF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color w:val="0000FF"/>
                <w:sz w:val="18"/>
                <w:shd w:val="clear" w:color="auto" w:fill="FFFFFF"/>
              </w:rPr>
              <w:t xml:space="preserve">      详见在线监测数据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4C587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监测年度报告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1D0E0A" w:rsidP="001D0E0A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color w:val="0000FF"/>
                <w:sz w:val="18"/>
                <w:u w:val="single"/>
                <w:shd w:val="clear" w:color="auto" w:fill="FFFFFF"/>
              </w:rPr>
              <w:t>详见</w:t>
            </w:r>
            <w:r w:rsidR="004C587F" w:rsidRPr="0055162E">
              <w:rPr>
                <w:rFonts w:ascii="宋体" w:hAnsi="宋体" w:hint="eastAsia"/>
                <w:color w:val="0000FF"/>
                <w:sz w:val="18"/>
                <w:u w:val="single"/>
                <w:shd w:val="clear" w:color="auto" w:fill="FFFFFF"/>
              </w:rPr>
              <w:t>废水检测报</w:t>
            </w:r>
            <w:bookmarkStart w:id="1" w:name="_Hlt14504821"/>
            <w:r w:rsidR="004C587F" w:rsidRPr="0055162E">
              <w:rPr>
                <w:rFonts w:ascii="宋体" w:hAnsi="宋体" w:hint="eastAsia"/>
                <w:color w:val="0000FF"/>
                <w:sz w:val="18"/>
                <w:u w:val="single"/>
                <w:shd w:val="clear" w:color="auto" w:fill="FFFFFF"/>
              </w:rPr>
              <w:t>告</w:t>
            </w:r>
            <w:bookmarkEnd w:id="1"/>
            <w:r w:rsidR="0055162E">
              <w:rPr>
                <w:rFonts w:ascii="宋体" w:hAnsi="宋体" w:hint="eastAsia"/>
                <w:color w:val="0000FF"/>
                <w:sz w:val="18"/>
                <w:u w:val="single"/>
                <w:shd w:val="clear" w:color="auto" w:fill="FFFFFF"/>
              </w:rPr>
              <w:t xml:space="preserve"> </w:t>
            </w:r>
          </w:p>
        </w:tc>
      </w:tr>
      <w:tr w:rsidR="004C587F" w:rsidTr="008D7E98">
        <w:trPr>
          <w:trHeight w:val="270"/>
          <w:tblCellSpacing w:w="15" w:type="dxa"/>
          <w:jc w:val="center"/>
        </w:trPr>
        <w:tc>
          <w:tcPr>
            <w:tcW w:w="8432" w:type="dxa"/>
            <w:gridSpan w:val="13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4C587F">
            <w:pPr>
              <w:shd w:val="solid" w:color="FFFFFF" w:fill="auto"/>
              <w:wordWrap w:val="0"/>
              <w:autoSpaceDN w:val="0"/>
              <w:spacing w:line="270" w:lineRule="atLeast"/>
              <w:jc w:val="left"/>
              <w:rPr>
                <w:rFonts w:ascii="宋体" w:hAnsi="宋体"/>
                <w:sz w:val="18"/>
                <w:shd w:val="clear" w:color="auto" w:fill="FFFFFF"/>
              </w:rPr>
            </w:pPr>
          </w:p>
        </w:tc>
      </w:tr>
      <w:tr w:rsidR="004C587F" w:rsidTr="008D7E98">
        <w:trPr>
          <w:trHeight w:val="375"/>
          <w:tblCellSpacing w:w="15" w:type="dxa"/>
          <w:jc w:val="center"/>
        </w:trPr>
        <w:tc>
          <w:tcPr>
            <w:tcW w:w="8432" w:type="dxa"/>
            <w:gridSpan w:val="13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4C587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30"/>
                <w:shd w:val="clear" w:color="auto" w:fill="FFFFFF"/>
              </w:rPr>
              <w:t>水污染治理设施建设运营信息</w:t>
            </w:r>
          </w:p>
        </w:tc>
      </w:tr>
      <w:tr w:rsidR="004C587F" w:rsidTr="008D7E98">
        <w:trPr>
          <w:trHeight w:val="570"/>
          <w:tblCellSpacing w:w="15" w:type="dxa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4C587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治理设施名称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4C587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投运日期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4C587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处理工艺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4C587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设计处理能力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4C587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实际处理量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4C587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运行时间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4C587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运行情况</w:t>
            </w:r>
          </w:p>
        </w:tc>
      </w:tr>
      <w:tr w:rsidR="004C587F" w:rsidTr="008D7E98">
        <w:trPr>
          <w:trHeight w:val="510"/>
          <w:tblCellSpacing w:w="15" w:type="dxa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8D7E98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 w:hint="eastAsia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2#</w:t>
            </w:r>
            <w:r w:rsidR="004C587F">
              <w:rPr>
                <w:rFonts w:ascii="宋体" w:hAnsi="宋体" w:hint="eastAsia"/>
                <w:sz w:val="18"/>
                <w:shd w:val="clear" w:color="auto" w:fill="FFFFFF"/>
              </w:rPr>
              <w:t>综合废</w:t>
            </w:r>
            <w:r w:rsidR="004C587F">
              <w:rPr>
                <w:rFonts w:ascii="宋体" w:hAnsi="宋体"/>
                <w:sz w:val="18"/>
                <w:shd w:val="clear" w:color="auto" w:fill="FFFFFF"/>
              </w:rPr>
              <w:t>水处理</w:t>
            </w:r>
            <w:r w:rsidR="004C587F">
              <w:rPr>
                <w:rFonts w:ascii="宋体" w:hAnsi="宋体" w:hint="eastAsia"/>
                <w:sz w:val="18"/>
                <w:shd w:val="clear" w:color="auto" w:fill="FFFFFF"/>
              </w:rPr>
              <w:t>系统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4C587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 w:hint="eastAsia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20</w:t>
            </w:r>
            <w:r>
              <w:rPr>
                <w:rFonts w:ascii="宋体" w:hAnsi="宋体" w:hint="eastAsia"/>
                <w:sz w:val="18"/>
                <w:shd w:val="clear" w:color="auto" w:fill="FFFFFF"/>
              </w:rPr>
              <w:t>15</w:t>
            </w:r>
            <w:r>
              <w:rPr>
                <w:rFonts w:ascii="宋体" w:hAnsi="宋体"/>
                <w:sz w:val="18"/>
                <w:shd w:val="clear" w:color="auto" w:fill="FFFFFF"/>
              </w:rPr>
              <w:t>.</w:t>
            </w:r>
            <w:r>
              <w:rPr>
                <w:rFonts w:ascii="宋体" w:hAnsi="宋体" w:hint="eastAsia"/>
                <w:sz w:val="18"/>
                <w:shd w:val="clear" w:color="auto" w:fill="FFFFFF"/>
              </w:rPr>
              <w:t>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4C587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 w:hint="eastAsia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接触氧化法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4C587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5</w:t>
            </w:r>
            <w:r>
              <w:rPr>
                <w:rFonts w:ascii="宋体" w:hAnsi="宋体" w:hint="eastAsia"/>
                <w:sz w:val="18"/>
                <w:shd w:val="clear" w:color="auto" w:fill="FFFFFF"/>
              </w:rPr>
              <w:t>00</w:t>
            </w:r>
            <w:r>
              <w:rPr>
                <w:rFonts w:ascii="宋体" w:hAnsi="宋体"/>
                <w:sz w:val="18"/>
                <w:shd w:val="clear" w:color="auto" w:fill="FFFFFF"/>
              </w:rPr>
              <w:t>0吨/天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4C587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2500</w:t>
            </w:r>
            <w:r>
              <w:rPr>
                <w:rFonts w:ascii="宋体" w:hAnsi="宋体"/>
                <w:sz w:val="18"/>
                <w:shd w:val="clear" w:color="auto" w:fill="FFFFFF"/>
              </w:rPr>
              <w:t>吨/天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4C587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24H/天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87F" w:rsidRDefault="004C587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良好</w:t>
            </w:r>
          </w:p>
        </w:tc>
      </w:tr>
      <w:tr w:rsidR="008D7E98" w:rsidTr="008D7E98">
        <w:trPr>
          <w:trHeight w:val="510"/>
          <w:tblCellSpacing w:w="15" w:type="dxa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E98" w:rsidRDefault="008D7E98" w:rsidP="004C587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 w:hint="eastAsia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lastRenderedPageBreak/>
              <w:t>4#综合废</w:t>
            </w:r>
            <w:r>
              <w:rPr>
                <w:rFonts w:ascii="宋体" w:hAnsi="宋体"/>
                <w:sz w:val="18"/>
                <w:shd w:val="clear" w:color="auto" w:fill="FFFFFF"/>
              </w:rPr>
              <w:t>水处理</w:t>
            </w:r>
            <w:r>
              <w:rPr>
                <w:rFonts w:ascii="宋体" w:hAnsi="宋体" w:hint="eastAsia"/>
                <w:sz w:val="18"/>
                <w:shd w:val="clear" w:color="auto" w:fill="FFFFFF"/>
              </w:rPr>
              <w:t>系统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E98" w:rsidRDefault="008D7E98" w:rsidP="008D7E98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 w:hint="eastAsia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20</w:t>
            </w:r>
            <w:r>
              <w:rPr>
                <w:rFonts w:ascii="宋体" w:hAnsi="宋体" w:hint="eastAsia"/>
                <w:sz w:val="18"/>
                <w:shd w:val="clear" w:color="auto" w:fill="FFFFFF"/>
              </w:rPr>
              <w:t>18</w:t>
            </w:r>
            <w:r>
              <w:rPr>
                <w:rFonts w:ascii="宋体" w:hAnsi="宋体"/>
                <w:sz w:val="18"/>
                <w:shd w:val="clear" w:color="auto" w:fill="FFFFFF"/>
              </w:rPr>
              <w:t>.</w:t>
            </w:r>
            <w:r>
              <w:rPr>
                <w:rFonts w:ascii="宋体" w:hAnsi="宋体" w:hint="eastAsia"/>
                <w:sz w:val="18"/>
                <w:shd w:val="clear" w:color="auto" w:fill="FFFFFF"/>
              </w:rPr>
              <w:t>03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E98" w:rsidRDefault="008D7E98" w:rsidP="004C587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 w:hint="eastAsia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接触氧化法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E98" w:rsidRDefault="008D7E98" w:rsidP="004C587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4800</w:t>
            </w:r>
            <w:r>
              <w:rPr>
                <w:rFonts w:ascii="宋体" w:hAnsi="宋体"/>
                <w:sz w:val="18"/>
                <w:shd w:val="clear" w:color="auto" w:fill="FFFFFF"/>
              </w:rPr>
              <w:t>吨/天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E98" w:rsidRDefault="008D7E98" w:rsidP="008D7E98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2300</w:t>
            </w:r>
            <w:r>
              <w:rPr>
                <w:rFonts w:ascii="宋体" w:hAnsi="宋体"/>
                <w:sz w:val="18"/>
                <w:shd w:val="clear" w:color="auto" w:fill="FFFFFF"/>
              </w:rPr>
              <w:t>吨/天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E98" w:rsidRDefault="008D7E98" w:rsidP="004C587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24H/天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E98" w:rsidRDefault="008D7E98" w:rsidP="004C587F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良好</w:t>
            </w:r>
          </w:p>
        </w:tc>
      </w:tr>
      <w:tr w:rsidR="008D7E98" w:rsidTr="008D7E98">
        <w:trPr>
          <w:trHeight w:val="270"/>
          <w:tblCellSpacing w:w="15" w:type="dxa"/>
          <w:jc w:val="center"/>
        </w:trPr>
        <w:tc>
          <w:tcPr>
            <w:tcW w:w="8432" w:type="dxa"/>
            <w:gridSpan w:val="13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E98" w:rsidRDefault="008D7E98">
            <w:pPr>
              <w:shd w:val="solid" w:color="FFFFFF" w:fill="auto"/>
              <w:wordWrap w:val="0"/>
              <w:autoSpaceDN w:val="0"/>
              <w:spacing w:line="270" w:lineRule="atLeast"/>
              <w:jc w:val="left"/>
              <w:rPr>
                <w:rFonts w:ascii="宋体" w:hAnsi="宋体"/>
                <w:sz w:val="18"/>
                <w:shd w:val="clear" w:color="auto" w:fill="FFFFFF"/>
              </w:rPr>
            </w:pPr>
          </w:p>
        </w:tc>
      </w:tr>
      <w:tr w:rsidR="008D7E98" w:rsidTr="008D7E98">
        <w:trPr>
          <w:trHeight w:val="405"/>
          <w:tblCellSpacing w:w="15" w:type="dxa"/>
          <w:jc w:val="center"/>
        </w:trPr>
        <w:tc>
          <w:tcPr>
            <w:tcW w:w="8432" w:type="dxa"/>
            <w:gridSpan w:val="13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E98" w:rsidRDefault="008D7E98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30"/>
                <w:shd w:val="clear" w:color="auto" w:fill="FFFFFF"/>
              </w:rPr>
              <w:t>环评及其它行政许可信息</w:t>
            </w:r>
          </w:p>
        </w:tc>
      </w:tr>
      <w:tr w:rsidR="008D7E98" w:rsidTr="008D7E98">
        <w:trPr>
          <w:trHeight w:val="435"/>
          <w:tblCellSpacing w:w="15" w:type="dxa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E98" w:rsidRDefault="008D7E98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行政许可名称</w:t>
            </w:r>
          </w:p>
        </w:tc>
        <w:tc>
          <w:tcPr>
            <w:tcW w:w="2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E98" w:rsidRDefault="008D7E98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项目文件名称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E98" w:rsidRDefault="008D7E98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编制/</w:t>
            </w:r>
            <w:r>
              <w:rPr>
                <w:rFonts w:ascii="宋体" w:hAnsi="宋体"/>
                <w:sz w:val="18"/>
                <w:shd w:val="clear" w:color="auto" w:fill="FFFFFF"/>
              </w:rPr>
              <w:t>审批单位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E98" w:rsidRDefault="008D7E98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文号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E98" w:rsidRDefault="008D7E98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内容说明</w:t>
            </w:r>
          </w:p>
        </w:tc>
      </w:tr>
      <w:tr w:rsidR="008D7E98" w:rsidTr="008D7E98">
        <w:trPr>
          <w:trHeight w:val="510"/>
          <w:tblCellSpacing w:w="15" w:type="dxa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E98" w:rsidRDefault="008D7E98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项目环评报告</w:t>
            </w:r>
          </w:p>
        </w:tc>
        <w:tc>
          <w:tcPr>
            <w:tcW w:w="2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E98" w:rsidRDefault="008D7E98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宋体" w:hAnsi="宋体" w:hint="eastAsia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信利光电股份有限公司4.5代车载电容屏环境影响报告书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E98" w:rsidRDefault="008D7E98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 w:hint="eastAsia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宁夏智诚安环科技发展有限公司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E98" w:rsidRDefault="008D7E98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 w:hint="eastAsia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/</w:t>
            </w:r>
          </w:p>
        </w:tc>
        <w:tc>
          <w:tcPr>
            <w:tcW w:w="16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E98" w:rsidRDefault="008D7E98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因涉商业秘密且文件太大，需要者与本单位联系，依申请提供复印件。</w:t>
            </w:r>
          </w:p>
        </w:tc>
      </w:tr>
      <w:tr w:rsidR="008D7E98" w:rsidTr="008D7E98">
        <w:trPr>
          <w:trHeight w:val="930"/>
          <w:tblCellSpacing w:w="15" w:type="dxa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E98" w:rsidRDefault="008D7E98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环评报告批复文件</w:t>
            </w:r>
          </w:p>
        </w:tc>
        <w:tc>
          <w:tcPr>
            <w:tcW w:w="2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E98" w:rsidRDefault="008D7E98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汕尾市环境保护局关于信利光电股份有限公司4.5代车载电容屏环境影响报告书的批复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E98" w:rsidRDefault="008D7E98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汕尾市环境保护局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E98" w:rsidRDefault="008D7E98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 w:hint="eastAsia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汕环函[2015]113号</w:t>
            </w:r>
          </w:p>
        </w:tc>
        <w:tc>
          <w:tcPr>
            <w:tcW w:w="16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E98" w:rsidRDefault="008D7E98">
            <w:pPr>
              <w:rPr>
                <w:rFonts w:ascii="宋体" w:hAnsi="宋体"/>
                <w:sz w:val="18"/>
                <w:shd w:val="clear" w:color="auto" w:fill="FFFFFF"/>
              </w:rPr>
            </w:pPr>
          </w:p>
        </w:tc>
      </w:tr>
      <w:tr w:rsidR="008D7E98" w:rsidTr="008D7E98">
        <w:trPr>
          <w:trHeight w:val="675"/>
          <w:tblCellSpacing w:w="15" w:type="dxa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E98" w:rsidRDefault="008D7E98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项目设施验收意见</w:t>
            </w:r>
          </w:p>
        </w:tc>
        <w:tc>
          <w:tcPr>
            <w:tcW w:w="2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E98" w:rsidRDefault="008D7E98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汕尾市环境保护局关于同意信利光电股份有限公司4.5代车载电容屏建设项目通过竣工环境保护验收的函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E98" w:rsidRDefault="008D7E98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汕尾市环境保护局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E98" w:rsidRDefault="008D7E98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汕环函[2017]52号</w:t>
            </w:r>
          </w:p>
        </w:tc>
        <w:tc>
          <w:tcPr>
            <w:tcW w:w="16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E98" w:rsidRDefault="008D7E98">
            <w:pPr>
              <w:rPr>
                <w:rFonts w:ascii="宋体" w:hAnsi="宋体"/>
                <w:sz w:val="18"/>
                <w:shd w:val="clear" w:color="auto" w:fill="FFFFFF"/>
              </w:rPr>
            </w:pPr>
          </w:p>
        </w:tc>
      </w:tr>
      <w:tr w:rsidR="008D7E98" w:rsidTr="008D7E98">
        <w:trPr>
          <w:trHeight w:val="555"/>
          <w:tblCellSpacing w:w="15" w:type="dxa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E98" w:rsidRDefault="008D7E98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排污许可证</w:t>
            </w:r>
          </w:p>
        </w:tc>
        <w:tc>
          <w:tcPr>
            <w:tcW w:w="2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E98" w:rsidRDefault="00BF0C0D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国家</w:t>
            </w:r>
            <w:r w:rsidR="008D7E98">
              <w:rPr>
                <w:rFonts w:ascii="宋体" w:hAnsi="宋体"/>
                <w:sz w:val="18"/>
                <w:shd w:val="clear" w:color="auto" w:fill="FFFFFF"/>
              </w:rPr>
              <w:t>排放许可证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E98" w:rsidRDefault="00BF0C0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中国生态环境部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E98" w:rsidRDefault="00BF0C0D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 w:hint="eastAsia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91441500675216889G001V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E98" w:rsidRDefault="008D7E98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color w:val="0000FF"/>
                <w:sz w:val="18"/>
                <w:shd w:val="clear" w:color="auto" w:fill="FFFFFF"/>
              </w:rPr>
            </w:pPr>
          </w:p>
        </w:tc>
      </w:tr>
      <w:tr w:rsidR="008D7E98" w:rsidTr="008D7E98">
        <w:trPr>
          <w:trHeight w:val="270"/>
          <w:tblCellSpacing w:w="15" w:type="dxa"/>
          <w:jc w:val="center"/>
        </w:trPr>
        <w:tc>
          <w:tcPr>
            <w:tcW w:w="8432" w:type="dxa"/>
            <w:gridSpan w:val="13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E98" w:rsidRDefault="008D7E98">
            <w:pPr>
              <w:shd w:val="solid" w:color="FFFFFF" w:fill="auto"/>
              <w:wordWrap w:val="0"/>
              <w:autoSpaceDN w:val="0"/>
              <w:spacing w:line="270" w:lineRule="atLeast"/>
              <w:jc w:val="left"/>
              <w:rPr>
                <w:rFonts w:ascii="宋体" w:hAnsi="宋体"/>
                <w:sz w:val="18"/>
                <w:shd w:val="clear" w:color="auto" w:fill="FFFFFF"/>
              </w:rPr>
            </w:pPr>
          </w:p>
        </w:tc>
      </w:tr>
      <w:tr w:rsidR="008D7E98" w:rsidTr="008D7E98">
        <w:trPr>
          <w:trHeight w:val="405"/>
          <w:tblCellSpacing w:w="15" w:type="dxa"/>
          <w:jc w:val="center"/>
        </w:trPr>
        <w:tc>
          <w:tcPr>
            <w:tcW w:w="8432" w:type="dxa"/>
            <w:gridSpan w:val="13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E98" w:rsidRDefault="008D7E98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30"/>
                <w:shd w:val="clear" w:color="auto" w:fill="FFFFFF"/>
              </w:rPr>
              <w:t>环境突发事件应急信息</w:t>
            </w:r>
          </w:p>
        </w:tc>
      </w:tr>
      <w:tr w:rsidR="008D7E98" w:rsidTr="008D7E98">
        <w:trPr>
          <w:trHeight w:val="615"/>
          <w:tblCellSpacing w:w="15" w:type="dxa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E98" w:rsidRDefault="008D7E98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突发环境事件应急预案</w:t>
            </w:r>
          </w:p>
        </w:tc>
        <w:tc>
          <w:tcPr>
            <w:tcW w:w="73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E98" w:rsidRDefault="008D7E98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 w:hint="eastAsia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已编制应急预案，具体内容详见信利工业城环境污染事故应急预案</w:t>
            </w:r>
          </w:p>
        </w:tc>
      </w:tr>
      <w:tr w:rsidR="008D7E98" w:rsidTr="008D7E98">
        <w:trPr>
          <w:trHeight w:val="615"/>
          <w:tblCellSpacing w:w="15" w:type="dxa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E98" w:rsidRDefault="008D7E98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应急预案备案情况</w:t>
            </w:r>
          </w:p>
        </w:tc>
        <w:tc>
          <w:tcPr>
            <w:tcW w:w="73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E98" w:rsidRDefault="008D7E98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 w:hint="eastAsia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备案号为441500-2016-003-M</w:t>
            </w:r>
          </w:p>
        </w:tc>
      </w:tr>
      <w:tr w:rsidR="008D7E98" w:rsidTr="008D7E98">
        <w:trPr>
          <w:trHeight w:val="585"/>
          <w:tblCellSpacing w:w="15" w:type="dxa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E98" w:rsidRDefault="008D7E98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环境风险防范工作开展情况</w:t>
            </w:r>
          </w:p>
        </w:tc>
        <w:tc>
          <w:tcPr>
            <w:tcW w:w="73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E98" w:rsidRDefault="008D7E98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每年进行</w:t>
            </w:r>
            <w:r>
              <w:rPr>
                <w:rFonts w:ascii="宋体" w:hAnsi="宋体" w:hint="eastAsia"/>
                <w:sz w:val="18"/>
                <w:shd w:val="clear" w:color="auto" w:fill="FFFFFF"/>
              </w:rPr>
              <w:t>两</w:t>
            </w:r>
            <w:r>
              <w:rPr>
                <w:rFonts w:ascii="宋体" w:hAnsi="宋体"/>
                <w:sz w:val="18"/>
                <w:shd w:val="clear" w:color="auto" w:fill="FFFFFF"/>
              </w:rPr>
              <w:t>次化学品安全使用与管理知识培训及演习、消防知识培训及演习</w:t>
            </w:r>
          </w:p>
        </w:tc>
      </w:tr>
      <w:tr w:rsidR="008D7E98" w:rsidTr="008D7E98">
        <w:trPr>
          <w:trHeight w:val="810"/>
          <w:tblCellSpacing w:w="15" w:type="dxa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E98" w:rsidRDefault="008D7E98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/>
                <w:sz w:val="18"/>
                <w:shd w:val="clear" w:color="auto" w:fill="FFFFFF"/>
              </w:rPr>
              <w:t>突发环境事件发生及处置情况</w:t>
            </w:r>
          </w:p>
        </w:tc>
        <w:tc>
          <w:tcPr>
            <w:tcW w:w="73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E98" w:rsidRDefault="008D7E98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hd w:val="clear" w:color="auto" w:fill="FFFFFF"/>
              </w:rPr>
              <w:t>近3年</w:t>
            </w:r>
            <w:r>
              <w:rPr>
                <w:rFonts w:ascii="宋体" w:hAnsi="宋体"/>
                <w:sz w:val="18"/>
                <w:shd w:val="clear" w:color="auto" w:fill="FFFFFF"/>
              </w:rPr>
              <w:t>无突发环境事件</w:t>
            </w:r>
          </w:p>
        </w:tc>
      </w:tr>
      <w:tr w:rsidR="008D7E98" w:rsidTr="008D7E98">
        <w:trPr>
          <w:trHeight w:val="270"/>
          <w:tblCellSpacing w:w="15" w:type="dxa"/>
          <w:jc w:val="center"/>
        </w:trPr>
        <w:tc>
          <w:tcPr>
            <w:tcW w:w="8432" w:type="dxa"/>
            <w:gridSpan w:val="13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E98" w:rsidRDefault="008D7E98">
            <w:pPr>
              <w:shd w:val="solid" w:color="FFFFFF" w:fill="auto"/>
              <w:wordWrap w:val="0"/>
              <w:autoSpaceDN w:val="0"/>
              <w:spacing w:line="270" w:lineRule="atLeast"/>
              <w:jc w:val="left"/>
              <w:rPr>
                <w:rFonts w:ascii="宋体" w:hAnsi="宋体"/>
                <w:sz w:val="18"/>
                <w:shd w:val="clear" w:color="auto" w:fill="FFFFFF"/>
              </w:rPr>
            </w:pPr>
          </w:p>
        </w:tc>
      </w:tr>
      <w:tr w:rsidR="008D7E98" w:rsidTr="008D7E98">
        <w:trPr>
          <w:trHeight w:val="270"/>
          <w:tblCellSpacing w:w="15" w:type="dxa"/>
          <w:jc w:val="center"/>
        </w:trPr>
        <w:tc>
          <w:tcPr>
            <w:tcW w:w="8432" w:type="dxa"/>
            <w:gridSpan w:val="13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E98" w:rsidRDefault="008D7E98">
            <w:pPr>
              <w:shd w:val="solid" w:color="FFFFFF" w:fill="auto"/>
              <w:wordWrap w:val="0"/>
              <w:autoSpaceDN w:val="0"/>
              <w:spacing w:line="270" w:lineRule="atLeast"/>
              <w:jc w:val="center"/>
              <w:rPr>
                <w:rFonts w:ascii="宋体" w:hAnsi="宋体"/>
                <w:sz w:val="18"/>
                <w:shd w:val="clear" w:color="auto" w:fill="FFFFFF"/>
              </w:rPr>
            </w:pPr>
          </w:p>
        </w:tc>
      </w:tr>
    </w:tbl>
    <w:p w:rsidR="004C587F" w:rsidRDefault="004C587F"/>
    <w:sectPr w:rsidR="004C587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32C" w:rsidRDefault="00B4732C" w:rsidP="008D7E98">
      <w:r>
        <w:separator/>
      </w:r>
    </w:p>
  </w:endnote>
  <w:endnote w:type="continuationSeparator" w:id="1">
    <w:p w:rsidR="00B4732C" w:rsidRDefault="00B4732C" w:rsidP="008D7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32C" w:rsidRDefault="00B4732C" w:rsidP="008D7E98">
      <w:r>
        <w:separator/>
      </w:r>
    </w:p>
  </w:footnote>
  <w:footnote w:type="continuationSeparator" w:id="1">
    <w:p w:rsidR="00B4732C" w:rsidRDefault="00B4732C" w:rsidP="008D7E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8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22FB"/>
    <w:rsid w:val="001D0E0A"/>
    <w:rsid w:val="0024211F"/>
    <w:rsid w:val="004C587F"/>
    <w:rsid w:val="0055162E"/>
    <w:rsid w:val="008D7E98"/>
    <w:rsid w:val="00985DE2"/>
    <w:rsid w:val="00B4732C"/>
    <w:rsid w:val="00B74EEC"/>
    <w:rsid w:val="00BF0C0D"/>
    <w:rsid w:val="00C54A20"/>
    <w:rsid w:val="00D608C7"/>
    <w:rsid w:val="00E92017"/>
    <w:rsid w:val="3AF32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uiPriority w:val="99"/>
    <w:unhideWhenUsed/>
    <w:rPr>
      <w:color w:val="800080"/>
      <w:u w:val="single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278</Words>
  <Characters>1586</Characters>
  <Application>Microsoft Office Word</Application>
  <DocSecurity>0</DocSecurity>
  <PresentationFormat/>
  <Lines>13</Lines>
  <Paragraphs>3</Paragraphs>
  <Slides>0</Slides>
  <Notes>0</Notes>
  <HiddenSlides>0</HiddenSlides>
  <MMClips>0</MMClips>
  <ScaleCrop>false</ScaleCrop>
  <Company>Microsoft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信利半导体有限公司环保信息公开表</dc:title>
  <dc:creator>wushuizhansbk</dc:creator>
  <cp:lastModifiedBy>caihongchao</cp:lastModifiedBy>
  <cp:revision>2</cp:revision>
  <dcterms:created xsi:type="dcterms:W3CDTF">2022-07-07T01:47:00Z</dcterms:created>
  <dcterms:modified xsi:type="dcterms:W3CDTF">2022-07-07T01:47:00Z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